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18DA7E" w14:textId="0E02FBA4" w:rsidR="000F7E32" w:rsidRPr="000F7E32" w:rsidRDefault="000F7E3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F7E32">
        <w:rPr>
          <w:rFonts w:ascii="Times New Roman" w:hAnsi="Times New Roman" w:cs="Times New Roman"/>
          <w:sz w:val="28"/>
          <w:szCs w:val="28"/>
        </w:rPr>
        <w:t>Kedves Szülők!</w:t>
      </w:r>
    </w:p>
    <w:p w14:paraId="237C7F92" w14:textId="775A0932" w:rsidR="000F7E32" w:rsidRPr="000F7E32" w:rsidRDefault="000F7E32">
      <w:pPr>
        <w:rPr>
          <w:rFonts w:ascii="Times New Roman" w:hAnsi="Times New Roman" w:cs="Times New Roman"/>
          <w:sz w:val="28"/>
          <w:szCs w:val="28"/>
        </w:rPr>
      </w:pPr>
      <w:r w:rsidRPr="000F7E32">
        <w:rPr>
          <w:rFonts w:ascii="Times New Roman" w:hAnsi="Times New Roman" w:cs="Times New Roman"/>
          <w:sz w:val="28"/>
          <w:szCs w:val="28"/>
        </w:rPr>
        <w:t>A gyermekek tankötelezettségének kezdetével kapcsolatos legfrissebb információt a következő linken találhatják:</w:t>
      </w:r>
    </w:p>
    <w:p w14:paraId="25161BFB" w14:textId="77777777" w:rsidR="000F7E32" w:rsidRPr="000F7E32" w:rsidRDefault="000F7E32">
      <w:pPr>
        <w:rPr>
          <w:rFonts w:ascii="Times New Roman" w:hAnsi="Times New Roman" w:cs="Times New Roman"/>
          <w:sz w:val="28"/>
          <w:szCs w:val="28"/>
        </w:rPr>
      </w:pPr>
    </w:p>
    <w:p w14:paraId="7BB1115F" w14:textId="77777777" w:rsidR="000F7E32" w:rsidRPr="000F7E32" w:rsidRDefault="000F7E32">
      <w:pPr>
        <w:rPr>
          <w:rFonts w:ascii="Times New Roman" w:hAnsi="Times New Roman" w:cs="Times New Roman"/>
          <w:sz w:val="28"/>
          <w:szCs w:val="28"/>
        </w:rPr>
      </w:pPr>
    </w:p>
    <w:p w14:paraId="15D47A51" w14:textId="4B830058" w:rsidR="000C0109" w:rsidRPr="000F7E32" w:rsidRDefault="000F7E32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0F7E32">
          <w:rPr>
            <w:rStyle w:val="Hiperhivatkozs"/>
            <w:rFonts w:ascii="Times New Roman" w:hAnsi="Times New Roman" w:cs="Times New Roman"/>
            <w:sz w:val="28"/>
            <w:szCs w:val="28"/>
          </w:rPr>
          <w:t>https://www.oktatas.hu/hivatal/tankotelezettseg_halasztasa/</w:t>
        </w:r>
      </w:hyperlink>
      <w:bookmarkEnd w:id="0"/>
    </w:p>
    <w:sectPr w:rsidR="000C0109" w:rsidRPr="000F7E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E32"/>
    <w:rsid w:val="000C0109"/>
    <w:rsid w:val="000F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5C2D"/>
  <w15:chartTrackingRefBased/>
  <w15:docId w15:val="{B4B8544D-87DA-40B7-A399-71E37FC4F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0F7E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oktatas.hu/hivatal/tankotelezettseg_halasztasa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232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T</dc:creator>
  <cp:keywords/>
  <dc:description/>
  <cp:lastModifiedBy>T T</cp:lastModifiedBy>
  <cp:revision>1</cp:revision>
  <dcterms:created xsi:type="dcterms:W3CDTF">2020-03-03T10:02:00Z</dcterms:created>
  <dcterms:modified xsi:type="dcterms:W3CDTF">2020-03-03T10:04:00Z</dcterms:modified>
</cp:coreProperties>
</file>